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672" w14:textId="20B03162" w:rsidR="00DD139B" w:rsidRPr="00DD139B" w:rsidRDefault="00CD48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D139B" w:rsidRPr="00DD139B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Периодические медицинские осмотры для организаций   </w:t>
      </w:r>
    </w:p>
    <w:p w14:paraId="4315AB9D" w14:textId="77777777" w:rsidR="00DD139B" w:rsidRDefault="00DD139B">
      <w:pPr>
        <w:rPr>
          <w:rFonts w:ascii="Times New Roman" w:hAnsi="Times New Roman" w:cs="Times New Roman"/>
          <w:sz w:val="28"/>
          <w:szCs w:val="28"/>
        </w:rPr>
      </w:pPr>
    </w:p>
    <w:p w14:paraId="219423B3" w14:textId="4B2A3EB4" w:rsidR="00DD139B" w:rsidRDefault="00DD1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поликлинике проводятся  предварительные ( при поступлении на работу и периодические( работающих во вредных условиях труда) медицинские осмотры.</w:t>
      </w:r>
    </w:p>
    <w:p w14:paraId="2BB4EE0C" w14:textId="274C5317" w:rsidR="00DD139B" w:rsidRPr="004F248A" w:rsidRDefault="00CD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48A">
        <w:rPr>
          <w:rFonts w:ascii="Times New Roman" w:hAnsi="Times New Roman" w:cs="Times New Roman"/>
          <w:sz w:val="28"/>
          <w:szCs w:val="28"/>
        </w:rPr>
        <w:t xml:space="preserve">При условии проведения части исследований в рамках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4F248A">
        <w:rPr>
          <w:rFonts w:ascii="Times New Roman" w:hAnsi="Times New Roman" w:cs="Times New Roman"/>
          <w:sz w:val="28"/>
          <w:szCs w:val="28"/>
        </w:rPr>
        <w:t xml:space="preserve"> осмотров (</w:t>
      </w:r>
      <w:r w:rsidR="00DD139B">
        <w:rPr>
          <w:rFonts w:ascii="Times New Roman" w:hAnsi="Times New Roman" w:cs="Times New Roman"/>
          <w:sz w:val="28"/>
          <w:szCs w:val="28"/>
        </w:rPr>
        <w:t>профилактический осмотр</w:t>
      </w:r>
      <w:r w:rsidR="004F248A">
        <w:rPr>
          <w:rFonts w:ascii="Times New Roman" w:hAnsi="Times New Roman" w:cs="Times New Roman"/>
          <w:sz w:val="28"/>
          <w:szCs w:val="28"/>
        </w:rPr>
        <w:t xml:space="preserve">, </w:t>
      </w:r>
      <w:r w:rsidR="00DD139B">
        <w:rPr>
          <w:rFonts w:ascii="Times New Roman" w:hAnsi="Times New Roman" w:cs="Times New Roman"/>
          <w:sz w:val="28"/>
          <w:szCs w:val="28"/>
        </w:rPr>
        <w:t>диспансеризация о</w:t>
      </w:r>
      <w:r w:rsidR="0064517E">
        <w:rPr>
          <w:rFonts w:ascii="Times New Roman" w:hAnsi="Times New Roman" w:cs="Times New Roman"/>
          <w:sz w:val="28"/>
          <w:szCs w:val="28"/>
        </w:rPr>
        <w:t xml:space="preserve">пределенных </w:t>
      </w:r>
      <w:r w:rsidR="00DD139B">
        <w:rPr>
          <w:rFonts w:ascii="Times New Roman" w:hAnsi="Times New Roman" w:cs="Times New Roman"/>
          <w:sz w:val="28"/>
          <w:szCs w:val="28"/>
        </w:rPr>
        <w:t xml:space="preserve"> групп взрослого населения, углубленная диспансеризация </w:t>
      </w:r>
      <w:r w:rsidR="004F248A">
        <w:rPr>
          <w:rFonts w:ascii="Times New Roman" w:hAnsi="Times New Roman" w:cs="Times New Roman"/>
          <w:sz w:val="28"/>
          <w:szCs w:val="28"/>
        </w:rPr>
        <w:t>) непосредственно в медицинской организации, оплата услуги составит: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DD139B" w14:paraId="29D2B32D" w14:textId="77777777" w:rsidTr="00CD48D3">
        <w:tc>
          <w:tcPr>
            <w:tcW w:w="7225" w:type="dxa"/>
          </w:tcPr>
          <w:p w14:paraId="36333982" w14:textId="1285ED0D" w:rsidR="00DD139B" w:rsidRDefault="00CD48D3">
            <w:r>
              <w:t xml:space="preserve">                                                 </w:t>
            </w:r>
            <w:r w:rsidR="00DD139B">
              <w:t xml:space="preserve">Наименование  </w:t>
            </w:r>
          </w:p>
        </w:tc>
        <w:tc>
          <w:tcPr>
            <w:tcW w:w="1984" w:type="dxa"/>
          </w:tcPr>
          <w:p w14:paraId="66321168" w14:textId="3FF0B112" w:rsidR="00DD139B" w:rsidRDefault="00CD48D3">
            <w:r>
              <w:t>Цена договорная</w:t>
            </w:r>
            <w:r w:rsidR="00DD139B">
              <w:t>, руб</w:t>
            </w:r>
          </w:p>
        </w:tc>
      </w:tr>
      <w:tr w:rsidR="00DD139B" w14:paraId="18C75F94" w14:textId="77777777" w:rsidTr="00CD48D3">
        <w:tc>
          <w:tcPr>
            <w:tcW w:w="7225" w:type="dxa"/>
          </w:tcPr>
          <w:p w14:paraId="483E69CE" w14:textId="57882488" w:rsidR="00DD139B" w:rsidRPr="008329DE" w:rsidRDefault="00DD139B">
            <w:pPr>
              <w:rPr>
                <w:b/>
                <w:bCs/>
              </w:rPr>
            </w:pPr>
            <w:r w:rsidRPr="008329DE">
              <w:rPr>
                <w:b/>
                <w:bCs/>
              </w:rPr>
              <w:t xml:space="preserve">Медицинский осмотр работников организаций по приказу №29н от 28.01.2021г. по договорам с юридическими лицами </w:t>
            </w:r>
          </w:p>
        </w:tc>
        <w:tc>
          <w:tcPr>
            <w:tcW w:w="1984" w:type="dxa"/>
          </w:tcPr>
          <w:p w14:paraId="1D6DCFBE" w14:textId="77777777" w:rsidR="00DD139B" w:rsidRDefault="00DD139B"/>
        </w:tc>
      </w:tr>
      <w:tr w:rsidR="00DD139B" w14:paraId="08EAFEAE" w14:textId="77777777" w:rsidTr="00CD48D3">
        <w:tc>
          <w:tcPr>
            <w:tcW w:w="7225" w:type="dxa"/>
          </w:tcPr>
          <w:p w14:paraId="34E4B74F" w14:textId="6690D147" w:rsidR="00DD139B" w:rsidRDefault="00DD139B" w:rsidP="00D70A4C">
            <w:r w:rsidRPr="00847281">
              <w:t xml:space="preserve">Мужчина </w:t>
            </w:r>
          </w:p>
        </w:tc>
        <w:tc>
          <w:tcPr>
            <w:tcW w:w="1984" w:type="dxa"/>
          </w:tcPr>
          <w:p w14:paraId="45592B9D" w14:textId="7279FA2A" w:rsidR="00DD139B" w:rsidRDefault="00CD48D3" w:rsidP="00D70A4C">
            <w:r>
              <w:t xml:space="preserve">        </w:t>
            </w:r>
            <w:r w:rsidR="00DD139B">
              <w:t>2</w:t>
            </w:r>
            <w:r>
              <w:t xml:space="preserve"> </w:t>
            </w:r>
            <w:r w:rsidR="00DD139B">
              <w:t>235,00</w:t>
            </w:r>
          </w:p>
        </w:tc>
      </w:tr>
      <w:tr w:rsidR="00DD139B" w14:paraId="7714DEAA" w14:textId="77777777" w:rsidTr="00CD48D3">
        <w:tc>
          <w:tcPr>
            <w:tcW w:w="7225" w:type="dxa"/>
          </w:tcPr>
          <w:p w14:paraId="38F93580" w14:textId="5CB9757F" w:rsidR="00DD139B" w:rsidRDefault="00DD139B" w:rsidP="00D70A4C">
            <w:r w:rsidRPr="00847281">
              <w:t xml:space="preserve">Женщина </w:t>
            </w:r>
          </w:p>
        </w:tc>
        <w:tc>
          <w:tcPr>
            <w:tcW w:w="1984" w:type="dxa"/>
          </w:tcPr>
          <w:p w14:paraId="4B8637BB" w14:textId="4C7F08C8" w:rsidR="00DD139B" w:rsidRDefault="00CD48D3" w:rsidP="00D70A4C">
            <w:r>
              <w:t xml:space="preserve">        </w:t>
            </w:r>
            <w:r w:rsidR="00DD139B">
              <w:t>3</w:t>
            </w:r>
            <w:r>
              <w:t xml:space="preserve"> </w:t>
            </w:r>
            <w:r w:rsidR="00DD139B">
              <w:t>130,00</w:t>
            </w:r>
          </w:p>
        </w:tc>
      </w:tr>
    </w:tbl>
    <w:p w14:paraId="5DA1B446" w14:textId="77777777" w:rsidR="008329DE" w:rsidRDefault="008329DE"/>
    <w:sectPr w:rsidR="0083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3A9F"/>
    <w:multiLevelType w:val="hybridMultilevel"/>
    <w:tmpl w:val="D1C29EC4"/>
    <w:lvl w:ilvl="0" w:tplc="CEA29E5C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5B"/>
    <w:rsid w:val="00231F39"/>
    <w:rsid w:val="004F248A"/>
    <w:rsid w:val="0064517E"/>
    <w:rsid w:val="006E2B86"/>
    <w:rsid w:val="00707BE5"/>
    <w:rsid w:val="008329DE"/>
    <w:rsid w:val="00AB18FB"/>
    <w:rsid w:val="00CD48D3"/>
    <w:rsid w:val="00D70A4C"/>
    <w:rsid w:val="00DD139B"/>
    <w:rsid w:val="00F359BC"/>
    <w:rsid w:val="00F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6761"/>
  <w15:chartTrackingRefBased/>
  <w15:docId w15:val="{44B4260B-62BE-4245-88FA-EA353045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2024-09-03T07:35:00Z</cp:lastPrinted>
  <dcterms:created xsi:type="dcterms:W3CDTF">2024-09-02T11:35:00Z</dcterms:created>
  <dcterms:modified xsi:type="dcterms:W3CDTF">2024-09-03T07:51:00Z</dcterms:modified>
</cp:coreProperties>
</file>